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Liberation Serif" w:hAnsi="Liberation Serif"/>
          <w:b/>
          <w:bCs/>
        </w:rPr>
      </w:pPr>
      <w:bookmarkStart w:id="0" w:name="sub_20"/>
      <w:bookmarkEnd w:id="0"/>
      <w:r>
        <mc:AlternateContent>
          <mc:Choice Requires="wps">
            <w:drawing>
              <wp:anchor behindDoc="0" distT="0" distB="9525" distL="0" distR="8890" simplePos="0" locked="0" layoutInCell="1" allowOverlap="1" relativeHeight="5">
                <wp:simplePos x="0" y="0"/>
                <wp:positionH relativeFrom="column">
                  <wp:posOffset>4853940</wp:posOffset>
                </wp:positionH>
                <wp:positionV relativeFrom="paragraph">
                  <wp:posOffset>-378460</wp:posOffset>
                </wp:positionV>
                <wp:extent cx="1304925" cy="447675"/>
                <wp:effectExtent l="635" t="0" r="0" b="0"/>
                <wp:wrapNone/>
                <wp:docPr id="1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000" cy="44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</w:t>
                            </w:r>
                            <w:r>
                              <w:rPr>
                                <w:color w:val="000000"/>
                              </w:rPr>
                              <w:t>ПРОЕКТ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f" o:allowincell="f" style="position:absolute;margin-left:382.2pt;margin-top:-29.8pt;width:102.7pt;height:35.2pt;mso-wrap-style:square;v-text-anchor:top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</w:t>
                      </w:r>
                      <w:r>
                        <w:rPr>
                          <w:color w:val="000000"/>
                        </w:rPr>
                        <w:t>ПРОЕКТ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561975" cy="904875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b/>
          <w:bCs/>
        </w:rPr>
        <w:t xml:space="preserve">    </w:t>
      </w:r>
    </w:p>
    <w:p>
      <w:pPr>
        <w:pStyle w:val="Normal"/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 xml:space="preserve">                                                   </w:t>
      </w:r>
    </w:p>
    <w:p>
      <w:pPr>
        <w:pStyle w:val="Normal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Дума  муниципального округа  Красноуральск</w:t>
      </w:r>
    </w:p>
    <w:p>
      <w:pPr>
        <w:pStyle w:val="Normal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восьмого созыва</w:t>
      </w:r>
    </w:p>
    <w:p>
      <w:pPr>
        <w:pStyle w:val="Normal"/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</w:r>
    </w:p>
    <w:p>
      <w:pPr>
        <w:pStyle w:val="Normal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РЕШЕНИЕ</w:t>
      </w:r>
    </w:p>
    <w:p>
      <w:pPr>
        <w:pStyle w:val="Normal"/>
        <w:ind w:firstLine="834" w:left="426" w:right="-490"/>
        <w:rPr>
          <w:rFonts w:ascii="Liberation Serif" w:hAnsi="Liberation Serif" w:cs="Arial"/>
        </w:rPr>
      </w:pPr>
      <w:r>
        <w:rPr>
          <w:rFonts w:cs="Arial" w:ascii="Liberation Serif" w:hAnsi="Liberation Serif"/>
        </w:rPr>
        <mc:AlternateContent>
          <mc:Choice Requires="wps">
            <w:drawing>
              <wp:anchor behindDoc="0" distT="16510" distB="12065" distL="13335" distR="19050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92190" cy="635"/>
                <wp:effectExtent l="635" t="11430" r="635" b="11430"/>
                <wp:wrapNone/>
                <wp:docPr id="3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9.65pt,7.3pt" ID="Line 4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8890" distB="10160" distL="13335" distR="9525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92190" cy="635"/>
                <wp:effectExtent l="635" t="5080" r="635" b="5080"/>
                <wp:wrapNone/>
                <wp:docPr id="4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9.65pt,10.45pt" ID="Line 5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bookmarkStart w:id="1" w:name="sub_20"/>
      <w:bookmarkStart w:id="2" w:name="sub_20"/>
      <w:bookmarkEnd w:id="2"/>
    </w:p>
    <w:p>
      <w:pPr>
        <w:pStyle w:val="Style23"/>
        <w:ind w:right="-490"/>
        <w:rPr>
          <w:rFonts w:ascii="Liberation Serif" w:hAnsi="Liberation Serif" w:cs="Times New Roman"/>
          <w:sz w:val="16"/>
          <w:szCs w:val="16"/>
        </w:rPr>
      </w:pPr>
      <w:r>
        <w:rPr>
          <w:rFonts w:cs="Times New Roman" w:ascii="Liberation Serif" w:hAnsi="Liberation Serif"/>
          <w:sz w:val="16"/>
          <w:szCs w:val="16"/>
        </w:rPr>
      </w:r>
    </w:p>
    <w:p>
      <w:pPr>
        <w:pStyle w:val="Style23"/>
        <w:rPr>
          <w:rFonts w:ascii="Liberation Serif" w:hAnsi="Liberation Serif" w:cs="Times New Roman"/>
        </w:rPr>
      </w:pPr>
      <w:r>
        <w:rPr>
          <w:rFonts w:cs="Times New Roman" w:ascii="Liberation Serif" w:hAnsi="Liberation Serif"/>
        </w:rPr>
        <w:t>от   ___________  № _______</w:t>
      </w:r>
    </w:p>
    <w:p>
      <w:pPr>
        <w:pStyle w:val="Style23"/>
        <w:rPr>
          <w:rFonts w:ascii="Liberation Serif" w:hAnsi="Liberation Serif" w:cs="Times New Roman"/>
        </w:rPr>
      </w:pPr>
      <w:r>
        <w:rPr>
          <w:rFonts w:cs="Times New Roman" w:ascii="Liberation Serif" w:hAnsi="Liberation Serif"/>
        </w:rPr>
        <w:t xml:space="preserve"> </w:t>
      </w:r>
      <w:r>
        <w:rPr>
          <w:rFonts w:cs="Times New Roman" w:ascii="Liberation Serif" w:hAnsi="Liberation Serif"/>
        </w:rPr>
        <w:t>город Красноуральск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внесении изменений в решение Думы городского округа Красноуральск </w:t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от  </w:t>
      </w:r>
      <w:r>
        <w:rPr>
          <w:rFonts w:eastAsia="LiberationSerif" w:cs="LiberationSerif" w:ascii="Times New Roman" w:hAnsi="Times New Roman"/>
          <w:b/>
          <w:sz w:val="26"/>
          <w:szCs w:val="26"/>
        </w:rPr>
        <w:t>21 октября 2016 года № 522</w:t>
      </w:r>
      <w:r>
        <w:rPr>
          <w:rFonts w:ascii="Times New Roman" w:hAnsi="Times New Roman"/>
          <w:b/>
          <w:sz w:val="26"/>
          <w:szCs w:val="26"/>
        </w:rPr>
        <w:t xml:space="preserve"> «О квалификационных требованиях для замещения должностей муниципальной службы в органах местного самоуправления городского округа Красноуральск»</w:t>
      </w:r>
    </w:p>
    <w:p>
      <w:pPr>
        <w:pStyle w:val="Normal"/>
        <w:jc w:val="center"/>
        <w:rPr>
          <w:rFonts w:ascii="Liberation Serif" w:hAnsi="Liberation Serif"/>
          <w:b/>
          <w:i/>
          <w:i/>
        </w:rPr>
      </w:pPr>
      <w:r>
        <w:rPr>
          <w:rFonts w:ascii="Liberation Serif" w:hAnsi="Liberation Serif"/>
          <w:b/>
          <w:i/>
        </w:rPr>
      </w:r>
    </w:p>
    <w:p>
      <w:pPr>
        <w:pStyle w:val="Normal"/>
        <w:jc w:val="center"/>
        <w:rPr>
          <w:rFonts w:ascii="Liberation Serif" w:hAnsi="Liberation Serif"/>
          <w:b/>
          <w:i/>
          <w:i/>
        </w:rPr>
      </w:pPr>
      <w:r>
        <w:rPr>
          <w:rFonts w:ascii="Liberation Serif" w:hAnsi="Liberation Serif"/>
          <w:b/>
          <w:i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В соответствии со статьей 8 Закон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Свердловской области от 29 октября 2007 год</w:t>
      </w:r>
      <w:r>
        <w:rPr>
          <w:rFonts w:ascii="Times New Roman" w:hAnsi="Times New Roman"/>
          <w:sz w:val="26"/>
          <w:szCs w:val="26"/>
        </w:rPr>
        <w:t xml:space="preserve">а </w:t>
      </w:r>
      <w:r>
        <w:rPr>
          <w:rFonts w:ascii="Times New Roman" w:hAnsi="Times New Roman"/>
          <w:sz w:val="26"/>
          <w:szCs w:val="26"/>
        </w:rPr>
        <w:t>№ 136-ОЗ «Об особенностях муниципальной службы на территории Свердловской области», Федеральным законом от 01 мая 2019 года № 87-ФЗ «О внесении изменений в Федеральный закон «Об общих принципах организации местного самоуправления в Российской Федерации», Законом Свердловской области от 26 марта 2024 года № 24-ОЗ «О наделении отдельных городских округов, расположенных на территории Свердловской области, статусом муниципального округа», Федеральным законом от 02 марта 2007 года № 25-ФЗ «О муниципальной службе в Российской Федерации», Федеральным законом от 20 марта 2025 № 33-ФЗ «Об общих принципах организации местного самоуправления в единой системе публичной власти», рассмотрев постановление администрации муниципального округа Красноуральск от 14 января 2025 года № 14, руководствуясь статьей 23 Устава муниципального округа Красноуральск Свердловской области, Дума муниципального округа Красноуральск</w:t>
      </w:r>
    </w:p>
    <w:p>
      <w:pPr>
        <w:pStyle w:val="Normal"/>
        <w:jc w:val="both"/>
        <w:rPr>
          <w:rFonts w:ascii="Times New Roman" w:hAnsi="Times New Roman"/>
          <w:color w:val="FF0000"/>
          <w:sz w:val="16"/>
          <w:szCs w:val="16"/>
        </w:rPr>
      </w:pPr>
      <w:r>
        <w:rPr>
          <w:rFonts w:ascii="Times New Roman" w:hAnsi="Times New Roman"/>
          <w:color w:val="FF0000"/>
          <w:sz w:val="16"/>
          <w:szCs w:val="16"/>
        </w:rPr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РЕШИЛА:</w:t>
      </w:r>
    </w:p>
    <w:p>
      <w:pPr>
        <w:pStyle w:val="Normal"/>
        <w:ind w:firstLine="72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>
        <w:rPr>
          <w:rFonts w:eastAsia="Liberation Serif" w:cs="Liberation Serif" w:ascii="Times New Roman" w:hAnsi="Times New Roman"/>
          <w:sz w:val="26"/>
          <w:szCs w:val="26"/>
        </w:rPr>
        <w:t xml:space="preserve"> Внести в решение Думы городского округа Красноуральск от  21 октября 2016 года № 522 «О квалификационных требованиях для замещения должностей муниципальной службы в органах местного самоуправления городского округа Красноуральск» с изменениями, внесенными решением Думы городского округа Красноуральск от 27 сентября 2018 года № 125 (далее - решение), следующие изменения:</w:t>
      </w:r>
    </w:p>
    <w:p>
      <w:pPr>
        <w:pStyle w:val="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eastAsia="Liberation Serif" w:cs="Liberation Serif" w:ascii="Times New Roman" w:hAnsi="Times New Roman"/>
          <w:sz w:val="26"/>
          <w:szCs w:val="26"/>
        </w:rPr>
        <w:t>1) в наименовании решения, в пункте 1 решения слова «городского округа» в соответствующем падеже заменить словами «муниципального округа» в соответствующем падеже.</w:t>
      </w:r>
    </w:p>
    <w:p>
      <w:pPr>
        <w:pStyle w:val="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eastAsia="Liberation Serif" w:cs="Liberation Serif" w:ascii="Times New Roman" w:hAnsi="Times New Roman"/>
          <w:sz w:val="26"/>
          <w:szCs w:val="26"/>
        </w:rPr>
        <w:t xml:space="preserve">2. Внести в </w:t>
      </w:r>
      <w:r>
        <w:rPr>
          <w:rFonts w:eastAsia="Liberation Serif" w:cs="Liberation Serif" w:ascii="Times New Roman" w:hAnsi="Times New Roman"/>
          <w:color w:val="000000"/>
          <w:sz w:val="26"/>
          <w:szCs w:val="26"/>
        </w:rPr>
        <w:t>Положение о квалификационных требованиях для замещения должностей муниципальной службы в органах местного самоуправления городского округа Красноуральск, утвержденное</w:t>
      </w:r>
      <w:r>
        <w:rPr>
          <w:rFonts w:eastAsia="Liberation Serif" w:cs="Liberation Serif" w:ascii="Times New Roman" w:hAnsi="Times New Roman"/>
          <w:sz w:val="26"/>
          <w:szCs w:val="26"/>
        </w:rPr>
        <w:t xml:space="preserve"> </w:t>
      </w:r>
      <w:r>
        <w:rPr>
          <w:rFonts w:eastAsia="Liberation Serif" w:cs="Liberation Serif" w:ascii="Times New Roman" w:hAnsi="Times New Roman"/>
          <w:color w:val="000000"/>
          <w:sz w:val="26"/>
          <w:szCs w:val="26"/>
        </w:rPr>
        <w:t>решением Думы городского округа Красноуральск от 21 октября 2016 года № 522 с изменениями, внесенными решением Думы городского округа Красноуральск от 27 сентября 2018 года № 125 (далее - Положение),</w:t>
      </w:r>
      <w:r>
        <w:rPr>
          <w:rFonts w:eastAsia="Liberation Serif" w:cs="Liberation Serif" w:ascii="Times New Roman" w:hAnsi="Times New Roman"/>
          <w:sz w:val="26"/>
          <w:szCs w:val="26"/>
        </w:rPr>
        <w:t xml:space="preserve"> следующие изменения:</w:t>
      </w:r>
    </w:p>
    <w:p>
      <w:pPr>
        <w:pStyle w:val="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eastAsia="Liberation Serif" w:cs="Liberation Serif" w:ascii="Times New Roman" w:hAnsi="Times New Roman"/>
          <w:sz w:val="26"/>
          <w:szCs w:val="26"/>
        </w:rPr>
        <w:t xml:space="preserve">1) </w:t>
      </w:r>
      <w:r>
        <w:rPr>
          <w:rFonts w:eastAsia="Liberation Serif" w:cs="Liberation Serif" w:ascii="Times New Roman" w:hAnsi="Times New Roman"/>
          <w:color w:val="000000"/>
          <w:sz w:val="26"/>
          <w:szCs w:val="26"/>
        </w:rPr>
        <w:t xml:space="preserve">по всему тексту Положения слова «городского округа» в соответствующем падеже заменить словами «муниципального округа» </w:t>
      </w:r>
      <w:r>
        <w:rPr>
          <w:rFonts w:eastAsia="Liberation Serif" w:cs="Liberation Serif" w:ascii="Times New Roman" w:hAnsi="Times New Roman"/>
          <w:sz w:val="26"/>
          <w:szCs w:val="26"/>
        </w:rPr>
        <w:t>в соответствующем падеже;</w:t>
      </w:r>
    </w:p>
    <w:p>
      <w:pPr>
        <w:pStyle w:val="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eastAsia="Liberation Serif" w:cs="Liberation Serif" w:ascii="Times New Roman" w:hAnsi="Times New Roman"/>
          <w:sz w:val="26"/>
          <w:szCs w:val="26"/>
        </w:rPr>
        <w:t>2) в подпункте 1 пункта 5 Положения слова «не ниже уровня специалитета, магистратуры» исключить;</w:t>
      </w:r>
    </w:p>
    <w:p>
      <w:pPr>
        <w:pStyle w:val="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eastAsia="Liberation Serif" w:cs="Liberation Serif" w:ascii="Times New Roman" w:hAnsi="Times New Roman"/>
          <w:sz w:val="26"/>
          <w:szCs w:val="26"/>
        </w:rPr>
        <w:t>3) в подпункте 2 пункта 5 Положения слова «не ниже уровня специалитета, магистратуры» исключить, слово «специалиста» заменить словами «бакалавра, специалиста».</w:t>
      </w:r>
    </w:p>
    <w:p>
      <w:pPr>
        <w:pStyle w:val="Normal"/>
        <w:widowControl/>
        <w:suppressAutoHyphens w:val="true"/>
        <w:bidi w:val="0"/>
        <w:ind w:firstLine="850" w:right="0"/>
        <w:jc w:val="both"/>
        <w:rPr/>
      </w:pPr>
      <w:r>
        <w:rPr>
          <w:rFonts w:eastAsia="Calibri" w:cs="Times New Roman" w:ascii="Times New Roman" w:hAnsi="Times New Roman"/>
          <w:sz w:val="26"/>
          <w:szCs w:val="26"/>
          <w:lang w:eastAsia="en-US"/>
        </w:rPr>
        <w:t>3</w:t>
      </w:r>
      <w:r>
        <w:rPr>
          <w:rFonts w:eastAsia="Calibri" w:cs="Times New Roman" w:ascii="Times New Roman" w:hAnsi="Times New Roman"/>
          <w:sz w:val="26"/>
          <w:szCs w:val="26"/>
          <w:lang w:eastAsia="en-US"/>
        </w:rPr>
        <w:t xml:space="preserve">.   </w:t>
      </w:r>
      <w:r>
        <w:rPr>
          <w:rFonts w:eastAsia="Arial" w:cs="Times New Roman" w:ascii="Times New Roman" w:hAnsi="Times New Roman"/>
          <w:bCs/>
          <w:sz w:val="26"/>
          <w:szCs w:val="26"/>
          <w:lang w:eastAsia="ar-SA"/>
        </w:rPr>
        <w:t xml:space="preserve">Опубликовать настоящее решение в газете «Красноуральский рабочий» </w:t>
      </w:r>
      <w:r>
        <w:rPr>
          <w:rFonts w:cs="Times New Roman" w:ascii="Times New Roman" w:hAnsi="Times New Roman"/>
          <w:sz w:val="26"/>
          <w:szCs w:val="26"/>
        </w:rPr>
        <w:t xml:space="preserve">и разместить 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на официальном сайте Думы муниципального округа Красноуральск в </w:t>
      </w:r>
      <w:r>
        <w:rPr>
          <w:rFonts w:cs="Times New Roman" w:ascii="Times New Roman" w:hAnsi="Times New Roman"/>
          <w:color w:val="000000"/>
          <w:sz w:val="26"/>
          <w:szCs w:val="26"/>
          <w:shd w:fill="FFFFFF" w:val="clear"/>
        </w:rPr>
        <w:t>информационно-телекоммуникационной сети «Интернет» (</w:t>
      </w:r>
      <w:r>
        <w:rPr>
          <w:rStyle w:val="Hyperlink"/>
          <w:rFonts w:cs="Times New Roman" w:ascii="Times New Roman" w:hAnsi="Times New Roman"/>
          <w:color w:val="000000"/>
          <w:sz w:val="26"/>
          <w:szCs w:val="26"/>
          <w:u w:val="none"/>
          <w:shd w:fill="FFFFFF" w:val="clear"/>
        </w:rPr>
        <w:t>http://www.dumakrur.ru</w:t>
      </w:r>
      <w:r>
        <w:rPr>
          <w:rFonts w:cs="Times New Roman" w:ascii="Times New Roman" w:hAnsi="Times New Roman"/>
          <w:color w:val="000000"/>
          <w:sz w:val="26"/>
          <w:szCs w:val="26"/>
          <w:shd w:fill="FFFFFF" w:val="clear"/>
        </w:rPr>
        <w:t>).</w:t>
      </w:r>
    </w:p>
    <w:p>
      <w:pPr>
        <w:pStyle w:val="Normal"/>
        <w:widowControl/>
        <w:suppressAutoHyphens w:val="true"/>
        <w:autoSpaceDE w:val="false"/>
        <w:bidi w:val="0"/>
        <w:ind w:firstLine="85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  <w:lang w:eastAsia="en-US"/>
        </w:rPr>
        <w:t>4</w:t>
      </w:r>
      <w:r>
        <w:rPr>
          <w:rFonts w:eastAsia="Calibri" w:cs="Times New Roman" w:ascii="Times New Roman" w:hAnsi="Times New Roman"/>
          <w:sz w:val="26"/>
          <w:szCs w:val="26"/>
          <w:lang w:eastAsia="en-US"/>
        </w:rPr>
        <w:t xml:space="preserve">. </w:t>
      </w:r>
      <w:r>
        <w:rPr>
          <w:rFonts w:eastAsia="Calibri" w:cs="Times New Roman" w:ascii="Times New Roman" w:hAnsi="Times New Roman"/>
          <w:bCs/>
          <w:sz w:val="26"/>
          <w:szCs w:val="26"/>
          <w:lang w:eastAsia="en-US"/>
        </w:rPr>
        <w:t>Настоящее решение вступает в силу на следующий день после его официального опубликования.</w:t>
      </w:r>
    </w:p>
    <w:p>
      <w:pPr>
        <w:pStyle w:val="Normal"/>
        <w:widowControl/>
        <w:suppressAutoHyphens w:val="true"/>
        <w:autoSpaceDE w:val="false"/>
        <w:bidi w:val="0"/>
        <w:ind w:firstLine="850" w:righ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5</w:t>
      </w:r>
      <w:r>
        <w:rPr>
          <w:rFonts w:cs="Times New Roman" w:ascii="Times New Roman" w:hAnsi="Times New Roman"/>
          <w:bCs/>
          <w:sz w:val="26"/>
          <w:szCs w:val="26"/>
        </w:rPr>
        <w:t xml:space="preserve">. </w:t>
      </w:r>
      <w:r>
        <w:rPr>
          <w:rFonts w:cs="Times New Roman" w:ascii="Times New Roman" w:hAnsi="Times New Roman"/>
          <w:sz w:val="26"/>
          <w:szCs w:val="26"/>
        </w:rPr>
        <w:t xml:space="preserve">Контроль исполнения настоящего решения возложить на постоянную комиссию по законодательству и местному самоуправлению </w:t>
      </w:r>
      <w:r>
        <w:rPr>
          <w:rFonts w:cs="Times New Roman" w:ascii="Times New Roman" w:hAnsi="Times New Roman"/>
          <w:color w:val="000000"/>
          <w:sz w:val="26"/>
          <w:szCs w:val="26"/>
        </w:rPr>
        <w:t>Думы муниципального округа Красноуральск</w:t>
      </w:r>
      <w:r>
        <w:rPr>
          <w:rFonts w:cs="Times New Roman" w:ascii="Times New Roman" w:hAnsi="Times New Roman"/>
          <w:sz w:val="26"/>
          <w:szCs w:val="26"/>
        </w:rPr>
        <w:t xml:space="preserve"> (Мурзаев Ю.А).</w:t>
      </w:r>
    </w:p>
    <w:p>
      <w:pPr>
        <w:pStyle w:val="NoSpacing"/>
        <w:ind w:firstLine="709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</w:r>
    </w:p>
    <w:p>
      <w:pPr>
        <w:pStyle w:val="NoSpacing"/>
        <w:rPr>
          <w:rFonts w:ascii="Liberation Serif" w:hAnsi="Liberation Serif"/>
          <w:b/>
          <w:sz w:val="28"/>
          <w:szCs w:val="28"/>
          <w:lang w:eastAsia="ar-SA"/>
        </w:rPr>
      </w:pPr>
      <w:r>
        <w:rPr>
          <w:rFonts w:ascii="Liberation Serif" w:hAnsi="Liberation Serif"/>
          <w:b/>
          <w:sz w:val="28"/>
          <w:szCs w:val="28"/>
          <w:lang w:eastAsia="ar-SA"/>
        </w:rPr>
      </w:r>
    </w:p>
    <w:p>
      <w:pPr>
        <w:pStyle w:val="NoSpacing"/>
        <w:rPr>
          <w:rFonts w:ascii="Liberation Serif" w:hAnsi="Liberation Serif"/>
          <w:b/>
          <w:bCs/>
          <w:sz w:val="28"/>
          <w:szCs w:val="28"/>
          <w:lang w:eastAsia="ar-SA"/>
        </w:rPr>
      </w:pPr>
      <w:r>
        <w:rPr>
          <w:rFonts w:ascii="Liberation Serif" w:hAnsi="Liberation Serif"/>
          <w:b/>
          <w:bCs/>
          <w:sz w:val="28"/>
          <w:szCs w:val="28"/>
          <w:lang w:eastAsia="ar-SA"/>
        </w:rPr>
        <w:t xml:space="preserve">Председатель Думы </w:t>
      </w:r>
    </w:p>
    <w:p>
      <w:pPr>
        <w:pStyle w:val="NoSpacing"/>
        <w:rPr>
          <w:rFonts w:ascii="Liberation Serif" w:hAnsi="Liberation Serif"/>
          <w:b/>
          <w:bCs/>
          <w:sz w:val="28"/>
          <w:szCs w:val="28"/>
          <w:lang w:eastAsia="ar-SA"/>
        </w:rPr>
      </w:pPr>
      <w:r>
        <w:rPr>
          <w:rFonts w:ascii="Liberation Serif" w:hAnsi="Liberation Serif"/>
          <w:b/>
          <w:bCs/>
          <w:sz w:val="28"/>
          <w:szCs w:val="28"/>
          <w:lang w:eastAsia="ar-SA"/>
        </w:rPr>
        <w:t>муниципального округа Красноуральск                                  А.В. Медведев</w:t>
      </w:r>
    </w:p>
    <w:p>
      <w:pPr>
        <w:pStyle w:val="NoSpacing"/>
        <w:rPr>
          <w:rFonts w:ascii="Liberation Serif" w:hAnsi="Liberation Serif"/>
          <w:b/>
          <w:bCs/>
          <w:sz w:val="28"/>
          <w:szCs w:val="28"/>
          <w:lang w:eastAsia="ar-SA"/>
        </w:rPr>
      </w:pPr>
      <w:r>
        <w:rPr>
          <w:rFonts w:ascii="Liberation Serif" w:hAnsi="Liberation Serif"/>
          <w:b/>
          <w:bCs/>
          <w:sz w:val="28"/>
          <w:szCs w:val="28"/>
          <w:lang w:eastAsia="ar-SA"/>
        </w:rPr>
      </w:r>
    </w:p>
    <w:p>
      <w:pPr>
        <w:pStyle w:val="NoSpacing"/>
        <w:rPr>
          <w:rFonts w:ascii="Liberation Serif" w:hAnsi="Liberation Serif"/>
          <w:b/>
          <w:bCs/>
          <w:sz w:val="28"/>
          <w:szCs w:val="28"/>
          <w:lang w:eastAsia="ar-SA"/>
        </w:rPr>
      </w:pPr>
      <w:r>
        <w:rPr>
          <w:rFonts w:ascii="Liberation Serif" w:hAnsi="Liberation Serif"/>
          <w:b/>
          <w:bCs/>
          <w:sz w:val="28"/>
          <w:szCs w:val="28"/>
          <w:lang w:eastAsia="ar-SA"/>
        </w:rPr>
      </w:r>
    </w:p>
    <w:p>
      <w:pPr>
        <w:pStyle w:val="NoSpacing"/>
        <w:rPr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  <w:lang w:eastAsia="ar-SA"/>
        </w:rPr>
        <w:t xml:space="preserve">Глава </w:t>
      </w:r>
    </w:p>
    <w:p>
      <w:pPr>
        <w:pStyle w:val="NoSpacing"/>
        <w:rPr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  <w:lang w:eastAsia="ar-SA"/>
        </w:rPr>
        <w:t>муниципального округа Красноуральск                              Д.Н. Кузьминых</w:t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3" w:name="_GoBack"/>
      <w:bookmarkStart w:id="4" w:name="_GoBack"/>
      <w:bookmarkEnd w:id="4"/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850" w:gutter="0" w:header="741" w:top="1538" w:footer="1069" w:bottom="149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link w:val="2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3"/>
    <w:qFormat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4"/>
    <w:qFormat/>
    <w:pPr>
      <w:spacing w:beforeAutospacing="1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9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0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yle11" w:customStyle="1">
    <w:name w:val="Текст концевой сноски Знак"/>
    <w:qFormat/>
    <w:rPr>
      <w:lang w:val="ru-RU" w:eastAsia="ru-RU" w:bidi="ar-SA"/>
    </w:rPr>
  </w:style>
  <w:style w:type="character" w:styleId="Hyperlink">
    <w:name w:val="Hyperlink"/>
    <w:rPr>
      <w:color w:val="0000FF"/>
      <w:u w:val="single"/>
    </w:rPr>
  </w:style>
  <w:style w:type="character" w:styleId="Style12" w:customStyle="1">
    <w:name w:val="Текст выноски Знак"/>
    <w:link w:val="BalloonText"/>
    <w:qFormat/>
    <w:rPr>
      <w:rFonts w:ascii="Tahoma" w:hAnsi="Tahoma" w:cs="Tahoma"/>
      <w:sz w:val="16"/>
      <w:szCs w:val="16"/>
    </w:rPr>
  </w:style>
  <w:style w:type="character" w:styleId="Style13" w:customStyle="1">
    <w:name w:val="Основной текст Знак"/>
    <w:basedOn w:val="DefaultParagraphFont"/>
    <w:uiPriority w:val="99"/>
    <w:qFormat/>
    <w:rPr>
      <w:b/>
      <w:sz w:val="24"/>
    </w:rPr>
  </w:style>
  <w:style w:type="character" w:styleId="Style14" w:customStyle="1">
    <w:name w:val="Гипертекстовая ссылка"/>
    <w:basedOn w:val="DefaultParagraphFont"/>
    <w:uiPriority w:val="99"/>
    <w:qFormat/>
    <w:rPr/>
  </w:style>
  <w:style w:type="character" w:styleId="Style15" w:customStyle="1">
    <w:name w:val="Цветовое выделение"/>
    <w:uiPriority w:val="99"/>
    <w:qFormat/>
    <w:rPr>
      <w:b/>
      <w:color w:val="26282F"/>
    </w:rPr>
  </w:style>
  <w:style w:type="character" w:styleId="Style16" w:customStyle="1">
    <w:name w:val="Нижний колонтитул Знак"/>
    <w:basedOn w:val="DefaultParagraphFont"/>
    <w:uiPriority w:val="99"/>
    <w:qFormat/>
    <w:rPr>
      <w:sz w:val="24"/>
      <w:szCs w:val="24"/>
    </w:rPr>
  </w:style>
  <w:style w:type="character" w:styleId="Style17" w:customStyle="1">
    <w:name w:val="Основной текст_"/>
    <w:link w:val="22"/>
    <w:qFormat/>
    <w:rPr>
      <w:sz w:val="16"/>
      <w:szCs w:val="16"/>
      <w:shd w:fill="FFFFFF" w:val="clear"/>
    </w:rPr>
  </w:style>
  <w:style w:type="character" w:styleId="Strong">
    <w:name w:val="Strong"/>
    <w:uiPriority w:val="22"/>
    <w:qFormat/>
    <w:rPr>
      <w:b/>
      <w:bCs/>
    </w:rPr>
  </w:style>
  <w:style w:type="character" w:styleId="Style18" w:customStyle="1">
    <w:name w:val="Верхний колонтитул Знак"/>
    <w:uiPriority w:val="99"/>
    <w:qFormat/>
    <w:rPr>
      <w:sz w:val="24"/>
      <w:szCs w:val="24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Style19" w:customStyle="1">
    <w:name w:val="Текст сноски Знак"/>
    <w:qFormat/>
    <w:rPr/>
  </w:style>
  <w:style w:type="character" w:styleId="1" w:customStyle="1">
    <w:name w:val="Заголовок 1 Знак"/>
    <w:basedOn w:val="DefaultParagraphFont"/>
    <w:uiPriority w:val="9"/>
    <w:qFormat/>
    <w:rPr>
      <w:b/>
      <w:bCs/>
      <w:sz w:val="48"/>
      <w:szCs w:val="48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uiPriority w:val="99"/>
    <w:unhideWhenUsed/>
    <w:pPr>
      <w:jc w:val="both"/>
    </w:pPr>
    <w:rPr>
      <w:b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20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ConsPlusTitle" w:customStyle="1">
    <w:name w:val="ConsPlusTitle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b/>
      <w:bCs/>
      <w:color w:val="auto"/>
      <w:kern w:val="0"/>
      <w:sz w:val="24"/>
      <w:szCs w:val="24"/>
      <w:lang w:val="ru-RU" w:eastAsia="ru-RU" w:bidi="ar-SA"/>
    </w:rPr>
  </w:style>
  <w:style w:type="paragraph" w:styleId="FootnoteText">
    <w:name w:val="footnote text"/>
    <w:basedOn w:val="Normal"/>
    <w:link w:val="Style19"/>
    <w:pPr/>
    <w:rPr>
      <w:sz w:val="20"/>
      <w:szCs w:val="20"/>
    </w:rPr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link w:val="Style18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1"/>
    <w:pPr/>
    <w:rPr>
      <w:sz w:val="20"/>
      <w:szCs w:val="20"/>
    </w:rPr>
  </w:style>
  <w:style w:type="paragraph" w:styleId="ConsPlusNormal" w:customStyle="1">
    <w:name w:val="ConsPlusNormal"/>
    <w:qFormat/>
    <w:pPr>
      <w:widowControl/>
      <w:pBdr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16"/>
      <w:szCs w:val="20"/>
      <w:lang w:val="en-US" w:eastAsia="zh-CN" w:bidi="ar-SA"/>
    </w:rPr>
  </w:style>
  <w:style w:type="paragraph" w:styleId="headertexttopleveltextcentertext" w:customStyle="1">
    <w:name w:val="headertext topleveltext centertext"/>
    <w:basedOn w:val="Normal"/>
    <w:qFormat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pPr>
      <w:spacing w:beforeAutospacing="1" w:afterAutospacing="1"/>
    </w:pPr>
    <w:rPr/>
  </w:style>
  <w:style w:type="paragraph" w:styleId="BalloonText">
    <w:name w:val="Balloon Text"/>
    <w:basedOn w:val="Normal"/>
    <w:link w:val="Style12"/>
    <w:qFormat/>
    <w:pPr/>
    <w:rPr>
      <w:rFonts w:ascii="Tahoma" w:hAnsi="Tahoma"/>
      <w:sz w:val="16"/>
      <w:szCs w:val="16"/>
    </w:rPr>
  </w:style>
  <w:style w:type="paragraph" w:styleId="Style23" w:customStyle="1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cs="Courier New"/>
    </w:rPr>
  </w:style>
  <w:style w:type="paragraph" w:styleId="Footer">
    <w:name w:val="footer"/>
    <w:basedOn w:val="Normal"/>
    <w:link w:val="Style16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2" w:customStyle="1">
    <w:name w:val="Основной текст2"/>
    <w:basedOn w:val="Normal"/>
    <w:link w:val="Style17"/>
    <w:qFormat/>
    <w:pPr>
      <w:widowControl w:val="false"/>
      <w:shd w:val="clear" w:color="auto" w:fill="FFFFFF"/>
      <w:spacing w:lineRule="exact" w:line="227" w:before="240" w:after="0"/>
      <w:ind w:hanging="400"/>
      <w:jc w:val="both"/>
    </w:pPr>
    <w:rPr>
      <w:sz w:val="16"/>
      <w:szCs w:val="16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ConsPlusNonformat" w:customStyle="1">
    <w:name w:val="ConsPlusNonformat"/>
    <w:qFormat/>
    <w:pPr>
      <w:widowControl w:val="false"/>
      <w:bidi w:val="0"/>
      <w:spacing w:before="0" w:after="0"/>
      <w:jc w:val="left"/>
    </w:pPr>
    <w:rPr>
      <w:rFonts w:ascii="Courier New" w:hAnsi="Courier New" w:cs="Courier New" w:eastAsia="NSimSun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doktekstj" w:customStyle="1">
    <w:name w:val="doktekstj"/>
    <w:basedOn w:val="Normal"/>
    <w:qFormat/>
    <w:pPr>
      <w:spacing w:beforeAutospacing="1" w:afterAutospacing="1"/>
    </w:pPr>
    <w:rPr/>
  </w:style>
  <w:style w:type="paragraph" w:styleId="ConsTitle" w:customStyle="1">
    <w:name w:val="ConsTitle"/>
    <w:qFormat/>
    <w:pPr>
      <w:widowControl w:val="false"/>
      <w:bidi w:val="0"/>
      <w:spacing w:before="0" w:after="0"/>
      <w:ind w:right="19772"/>
      <w:jc w:val="left"/>
    </w:pPr>
    <w:rPr>
      <w:rFonts w:ascii="Arial" w:hAnsi="Arial" w:cs="Arial" w:eastAsia="NSimSun"/>
      <w:b/>
      <w:bCs/>
      <w:color w:val="auto"/>
      <w:kern w:val="0"/>
      <w:sz w:val="16"/>
      <w:szCs w:val="16"/>
      <w:lang w:eastAsia="zh-CN" w:val="ru-RU" w:bidi="ar-SA"/>
    </w:rPr>
  </w:style>
  <w:style w:type="paragraph" w:styleId="Style24">
    <w:name w:val="Содержимое врезки"/>
    <w:basedOn w:val="Normal"/>
    <w:qFormat/>
    <w:pPr/>
    <w:rPr/>
  </w:style>
  <w:style w:type="numbering" w:styleId="Style25" w:default="1">
    <w:name w:val="Без списка"/>
    <w:uiPriority w:val="99"/>
    <w:semiHidden/>
    <w:unhideWhenUsed/>
    <w:qFormat/>
  </w:style>
  <w:style w:type="table" w:default="1" w:styleId="80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23">
    <w:name w:val="Table Grid"/>
    <w:basedOn w:val="80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824">
    <w:name w:val="Table Grid Light"/>
    <w:basedOn w:val="80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825">
    <w:name w:val="Plain Table 1"/>
    <w:basedOn w:val="80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customStyle="1" w:styleId="826">
    <w:name w:val="Plain Table 2"/>
    <w:basedOn w:val="80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customStyle="1" w:styleId="827">
    <w:name w:val="Plain Table 3"/>
    <w:basedOn w:val="800"/>
    <w:uiPriority w:val="99"/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customStyle="1" w:styleId="828">
    <w:name w:val="Plain Table 4"/>
    <w:basedOn w:val="800"/>
    <w:uiPriority w:val="99"/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9">
    <w:name w:val="Plain Table 5"/>
    <w:basedOn w:val="800"/>
    <w:uiPriority w:val="99"/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0">
    <w:name w:val="Grid Table 1 Light"/>
    <w:basedOn w:val="80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31">
    <w:name w:val="Grid Table 1 Light - Accent 1"/>
    <w:basedOn w:val="80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32">
    <w:name w:val="Grid Table 1 Light - Accent 2"/>
    <w:basedOn w:val="80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33">
    <w:name w:val="Grid Table 1 Light - Accent 3"/>
    <w:basedOn w:val="80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34">
    <w:name w:val="Grid Table 1 Light - Accent 4"/>
    <w:basedOn w:val="80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35">
    <w:name w:val="Grid Table 1 Light - Accent 5"/>
    <w:basedOn w:val="80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36">
    <w:name w:val="Grid Table 1 Light - Accent 6"/>
    <w:basedOn w:val="80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37">
    <w:name w:val="Grid Table 2"/>
    <w:basedOn w:val="80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8">
    <w:name w:val="Grid Table 2 - Accent 1"/>
    <w:basedOn w:val="80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9">
    <w:name w:val="Grid Table 2 - Accent 2"/>
    <w:basedOn w:val="80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0">
    <w:name w:val="Grid Table 2 - Accent 3"/>
    <w:basedOn w:val="80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1">
    <w:name w:val="Grid Table 2 - Accent 4"/>
    <w:basedOn w:val="80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2">
    <w:name w:val="Grid Table 2 - Accent 5"/>
    <w:basedOn w:val="80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3">
    <w:name w:val="Grid Table 2 - Accent 6"/>
    <w:basedOn w:val="80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4">
    <w:name w:val="Grid Table 3"/>
    <w:basedOn w:val="80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5">
    <w:name w:val="Grid Table 3 - Accent 1"/>
    <w:basedOn w:val="80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6">
    <w:name w:val="Grid Table 3 - Accent 2"/>
    <w:basedOn w:val="80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7">
    <w:name w:val="Grid Table 3 - Accent 3"/>
    <w:basedOn w:val="80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8">
    <w:name w:val="Grid Table 3 - Accent 4"/>
    <w:basedOn w:val="80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9">
    <w:name w:val="Grid Table 3 - Accent 5"/>
    <w:basedOn w:val="80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50">
    <w:name w:val="Grid Table 3 - Accent 6"/>
    <w:basedOn w:val="80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51">
    <w:name w:val="Grid Table 4"/>
    <w:basedOn w:val="80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852">
    <w:name w:val="Grid Table 4 - Accent 1"/>
    <w:basedOn w:val="800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</w:style>
  <w:style w:type="table" w:customStyle="1" w:styleId="853">
    <w:name w:val="Grid Table 4 - Accent 2"/>
    <w:basedOn w:val="800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</w:style>
  <w:style w:type="table" w:customStyle="1" w:styleId="854">
    <w:name w:val="Grid Table 4 - Accent 3"/>
    <w:basedOn w:val="800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</w:style>
  <w:style w:type="table" w:customStyle="1" w:styleId="855">
    <w:name w:val="Grid Table 4 - Accent 4"/>
    <w:basedOn w:val="800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</w:style>
  <w:style w:type="table" w:customStyle="1" w:styleId="856">
    <w:name w:val="Grid Table 4 - Accent 5"/>
    <w:basedOn w:val="800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</w:style>
  <w:style w:type="table" w:customStyle="1" w:styleId="857">
    <w:name w:val="Grid Table 4 - Accent 6"/>
    <w:basedOn w:val="800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</w:style>
  <w:style w:type="table" w:customStyle="1" w:styleId="858">
    <w:name w:val="Grid Table 5 Dark"/>
    <w:basedOn w:val="8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859">
    <w:name w:val="Grid Table 5 Dark- Accent 1"/>
    <w:basedOn w:val="8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EC4E0" w:fill="AEC4E0" w:themeFill="accent1" w:themeFillTint="75"/>
      </w:tcPr>
    </w:tblStylePr>
    <w:tblStylePr w:type="band1Vert">
      <w:tblPr/>
      <w:tcPr>
        <w:shd w:val="clear" w:color="AEC4E0" w:fill="AEC4E0" w:themeFill="accent1" w:themeFillTint="75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860">
    <w:name w:val="Grid Table 5 Dark - Accent 2"/>
    <w:basedOn w:val="8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E2AEAD" w:fill="E2AEAD" w:themeFill="accent2" w:themeFillTint="75"/>
      </w:tcPr>
    </w:tblStylePr>
    <w:tblStylePr w:type="band1Vert">
      <w:tblPr/>
      <w:tcPr>
        <w:shd w:val="clear" w:color="E2AEAD" w:fill="E2AEAD" w:themeFill="accent2" w:themeFillTint="75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</w:style>
  <w:style w:type="table" w:customStyle="1" w:styleId="861">
    <w:name w:val="Grid Table 5 Dark - Accent 3"/>
    <w:basedOn w:val="8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0DFB2" w:fill="D0DFB2" w:themeFill="accent3" w:themeFillTint="75"/>
      </w:tcPr>
    </w:tblStylePr>
    <w:tblStylePr w:type="band1Vert">
      <w:tblPr/>
      <w:tcPr>
        <w:shd w:val="clear" w:color="D0DFB2" w:fill="D0DFB2" w:themeFill="accent3" w:themeFillTint="75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</w:style>
  <w:style w:type="table" w:customStyle="1" w:styleId="862">
    <w:name w:val="Grid Table 5 Dark- Accent 4"/>
    <w:basedOn w:val="8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C4B7D4" w:fill="C4B7D4" w:themeFill="accent4" w:themeFillTint="75"/>
      </w:tcPr>
    </w:tblStylePr>
    <w:tblStylePr w:type="band1Vert">
      <w:tblPr/>
      <w:tcPr>
        <w:shd w:val="clear" w:color="C4B7D4" w:fill="C4B7D4" w:themeFill="accent4" w:themeFillTint="75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</w:style>
  <w:style w:type="table" w:customStyle="1" w:styleId="863">
    <w:name w:val="Grid Table 5 Dark - Accent 5"/>
    <w:basedOn w:val="8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CD8E4" w:fill="ACD8E4" w:themeFill="accent5" w:themeFillTint="7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</w:style>
  <w:style w:type="table" w:customStyle="1" w:styleId="864">
    <w:name w:val="Grid Table 5 Dark - Accent 6"/>
    <w:basedOn w:val="80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BCEAA" w:fill="FBCEAA" w:themeFill="accent6" w:themeFillTint="75"/>
      </w:tcPr>
    </w:tblStylePr>
    <w:tblStylePr w:type="band1Vert">
      <w:tblPr/>
      <w:tcPr>
        <w:shd w:val="clear" w:color="FBCEAA" w:fill="FBCEAA" w:themeFill="accent6" w:themeFillTint="75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</w:style>
  <w:style w:type="table" w:customStyle="1" w:styleId="865">
    <w:name w:val="Grid Table 6 Colorful"/>
    <w:basedOn w:val="80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</w:style>
  <w:style w:type="table" w:customStyle="1" w:styleId="866">
    <w:name w:val="Grid Table 6 Colorful - Accent 1"/>
    <w:basedOn w:val="800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</w:style>
  <w:style w:type="table" w:customStyle="1" w:styleId="867">
    <w:name w:val="Grid Table 6 Colorful - Accent 2"/>
    <w:basedOn w:val="80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</w:style>
  <w:style w:type="table" w:customStyle="1" w:styleId="868">
    <w:name w:val="Grid Table 6 Colorful - Accent 3"/>
    <w:basedOn w:val="800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</w:style>
  <w:style w:type="table" w:customStyle="1" w:styleId="869">
    <w:name w:val="Grid Table 6 Colorful - Accent 4"/>
    <w:basedOn w:val="80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</w:style>
  <w:style w:type="table" w:customStyle="1" w:styleId="870">
    <w:name w:val="Grid Table 6 Colorful - Accent 5"/>
    <w:basedOn w:val="800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</w:style>
  <w:style w:type="table" w:customStyle="1" w:styleId="871">
    <w:name w:val="Grid Table 6 Colorful - Accent 6"/>
    <w:basedOn w:val="800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</w:style>
  <w:style w:type="table" w:customStyle="1" w:styleId="872">
    <w:name w:val="Grid Table 7 Colorful"/>
    <w:basedOn w:val="80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3">
    <w:name w:val="Grid Table 7 Colorful - Accent 1"/>
    <w:basedOn w:val="800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4">
    <w:name w:val="Grid Table 7 Colorful - Accent 2"/>
    <w:basedOn w:val="800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5">
    <w:name w:val="Grid Table 7 Colorful - Accent 3"/>
    <w:basedOn w:val="800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6">
    <w:name w:val="Grid Table 7 Colorful - Accent 4"/>
    <w:basedOn w:val="800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7">
    <w:name w:val="Grid Table 7 Colorful - Accent 5"/>
    <w:basedOn w:val="800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8">
    <w:name w:val="Grid Table 7 Colorful - Accent 6"/>
    <w:basedOn w:val="800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9">
    <w:name w:val="List Table 1 Light"/>
    <w:basedOn w:val="800"/>
    <w:uiPriority w:val="99"/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80">
    <w:name w:val="List Table 1 Light - Accent 1"/>
    <w:basedOn w:val="800"/>
    <w:uiPriority w:val="99"/>
    <w:tblPr>
      <w:tblStyleRowBandSize w:val="1"/>
      <w:tblStyleColBandSize w:val="1"/>
    </w:tblPr>
    <w:tblStylePr w:type="band1Horz"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81">
    <w:name w:val="List Table 1 Light - Accent 2"/>
    <w:basedOn w:val="800"/>
    <w:uiPriority w:val="99"/>
    <w:tblPr>
      <w:tblStyleRowBandSize w:val="1"/>
      <w:tblStyleColBandSize w:val="1"/>
    </w:tblPr>
    <w:tblStylePr w:type="band1Horz"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82">
    <w:name w:val="List Table 1 Light - Accent 3"/>
    <w:basedOn w:val="800"/>
    <w:uiPriority w:val="99"/>
    <w:tblPr>
      <w:tblStyleRowBandSize w:val="1"/>
      <w:tblStyleColBandSize w:val="1"/>
    </w:tblPr>
    <w:tblStylePr w:type="band1Horz"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83">
    <w:name w:val="List Table 1 Light - Accent 4"/>
    <w:basedOn w:val="800"/>
    <w:uiPriority w:val="99"/>
    <w:tblPr>
      <w:tblStyleRowBandSize w:val="1"/>
      <w:tblStyleColBandSize w:val="1"/>
    </w:tblPr>
    <w:tblStylePr w:type="band1Horz"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84">
    <w:name w:val="List Table 1 Light - Accent 5"/>
    <w:basedOn w:val="800"/>
    <w:uiPriority w:val="99"/>
    <w:tblPr>
      <w:tblStyleRowBandSize w:val="1"/>
      <w:tblStyleColBandSize w:val="1"/>
    </w:tblPr>
    <w:tblStylePr w:type="band1Horz"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85">
    <w:name w:val="List Table 1 Light - Accent 6"/>
    <w:basedOn w:val="800"/>
    <w:uiPriority w:val="99"/>
    <w:tblPr>
      <w:tblStyleRowBandSize w:val="1"/>
      <w:tblStyleColBandSize w:val="1"/>
    </w:tblPr>
    <w:tblStylePr w:type="band1Horz"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86">
    <w:name w:val="List Table 2"/>
    <w:basedOn w:val="80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customStyle="1" w:styleId="887">
    <w:name w:val="List Table 2 - Accent 1"/>
    <w:basedOn w:val="800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customStyle="1" w:styleId="888">
    <w:name w:val="List Table 2 - Accent 2"/>
    <w:basedOn w:val="800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customStyle="1" w:styleId="889">
    <w:name w:val="List Table 2 - Accent 3"/>
    <w:basedOn w:val="800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customStyle="1" w:styleId="890">
    <w:name w:val="List Table 2 - Accent 4"/>
    <w:basedOn w:val="800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customStyle="1" w:styleId="891">
    <w:name w:val="List Table 2 - Accent 5"/>
    <w:basedOn w:val="800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customStyle="1" w:styleId="892">
    <w:name w:val="List Table 2 - Accent 6"/>
    <w:basedOn w:val="800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customStyle="1" w:styleId="893">
    <w:name w:val="List Table 3"/>
    <w:basedOn w:val="80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4">
    <w:name w:val="List Table 3 - Accent 1"/>
    <w:basedOn w:val="800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5">
    <w:name w:val="List Table 3 - Accent 2"/>
    <w:basedOn w:val="80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6">
    <w:name w:val="List Table 3 - Accent 3"/>
    <w:basedOn w:val="800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7">
    <w:name w:val="List Table 3 - Accent 4"/>
    <w:basedOn w:val="80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8">
    <w:name w:val="List Table 3 - Accent 5"/>
    <w:basedOn w:val="800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9">
    <w:name w:val="List Table 3 - Accent 6"/>
    <w:basedOn w:val="800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900">
    <w:name w:val="List Table 4"/>
    <w:basedOn w:val="80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901">
    <w:name w:val="List Table 4 - Accent 1"/>
    <w:basedOn w:val="800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902">
    <w:name w:val="List Table 4 - Accent 2"/>
    <w:basedOn w:val="800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903">
    <w:name w:val="List Table 4 - Accent 3"/>
    <w:basedOn w:val="800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904">
    <w:name w:val="List Table 4 - Accent 4"/>
    <w:basedOn w:val="800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905">
    <w:name w:val="List Table 4 - Accent 5"/>
    <w:basedOn w:val="800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906">
    <w:name w:val="List Table 4 - Accent 6"/>
    <w:basedOn w:val="800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907">
    <w:name w:val="List Table 5 Dark"/>
    <w:basedOn w:val="80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8">
    <w:name w:val="List Table 5 Dark - Accent 1"/>
    <w:basedOn w:val="800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9">
    <w:name w:val="List Table 5 Dark - Accent 2"/>
    <w:basedOn w:val="800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10">
    <w:name w:val="List Table 5 Dark - Accent 3"/>
    <w:basedOn w:val="800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11">
    <w:name w:val="List Table 5 Dark - Accent 4"/>
    <w:basedOn w:val="800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12">
    <w:name w:val="List Table 5 Dark - Accent 5"/>
    <w:basedOn w:val="800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13">
    <w:name w:val="List Table 5 Dark - Accent 6"/>
    <w:basedOn w:val="800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14">
    <w:name w:val="List Table 6 Colorful"/>
    <w:basedOn w:val="80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</w:style>
  <w:style w:type="table" w:customStyle="1" w:styleId="915">
    <w:name w:val="List Table 6 Colorful - Accent 1"/>
    <w:basedOn w:val="800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</w:style>
  <w:style w:type="table" w:customStyle="1" w:styleId="916">
    <w:name w:val="List Table 6 Colorful - Accent 2"/>
    <w:basedOn w:val="800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</w:style>
  <w:style w:type="table" w:customStyle="1" w:styleId="917">
    <w:name w:val="List Table 6 Colorful - Accent 3"/>
    <w:basedOn w:val="800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</w:style>
  <w:style w:type="table" w:customStyle="1" w:styleId="918">
    <w:name w:val="List Table 6 Colorful - Accent 4"/>
    <w:basedOn w:val="800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</w:style>
  <w:style w:type="table" w:customStyle="1" w:styleId="919">
    <w:name w:val="List Table 6 Colorful - Accent 5"/>
    <w:basedOn w:val="800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</w:style>
  <w:style w:type="table" w:customStyle="1" w:styleId="920">
    <w:name w:val="List Table 6 Colorful - Accent 6"/>
    <w:basedOn w:val="800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</w:style>
  <w:style w:type="table" w:customStyle="1" w:styleId="921">
    <w:name w:val="List Table 7 Colorful"/>
    <w:basedOn w:val="80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922">
    <w:name w:val="List Table 7 Colorful - Accent 1"/>
    <w:basedOn w:val="800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923">
    <w:name w:val="List Table 7 Colorful - Accent 2"/>
    <w:basedOn w:val="800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924">
    <w:name w:val="List Table 7 Colorful - Accent 3"/>
    <w:basedOn w:val="800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925">
    <w:name w:val="List Table 7 Colorful - Accent 4"/>
    <w:basedOn w:val="800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926">
    <w:name w:val="List Table 7 Colorful - Accent 5"/>
    <w:basedOn w:val="800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927">
    <w:name w:val="List Table 7 Colorful - Accent 6"/>
    <w:basedOn w:val="800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928">
    <w:name w:val="Lined - Accent"/>
    <w:basedOn w:val="800"/>
    <w:uiPriority w:val="99"/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29">
    <w:name w:val="Lined - Accent 1"/>
    <w:basedOn w:val="800"/>
    <w:uiPriority w:val="99"/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30">
    <w:name w:val="Lined - Accent 2"/>
    <w:basedOn w:val="800"/>
    <w:uiPriority w:val="99"/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31">
    <w:name w:val="Lined - Accent 3"/>
    <w:basedOn w:val="800"/>
    <w:uiPriority w:val="99"/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32">
    <w:name w:val="Lined - Accent 4"/>
    <w:basedOn w:val="800"/>
    <w:uiPriority w:val="99"/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33">
    <w:name w:val="Lined - Accent 5"/>
    <w:basedOn w:val="800"/>
    <w:uiPriority w:val="99"/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934">
    <w:name w:val="Lined - Accent 6"/>
    <w:basedOn w:val="800"/>
    <w:uiPriority w:val="99"/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935">
    <w:name w:val="Bordered &amp; Lined - Accent"/>
    <w:basedOn w:val="800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36">
    <w:name w:val="Bordered &amp; Lined - Accent 1"/>
    <w:basedOn w:val="800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37">
    <w:name w:val="Bordered &amp; Lined - Accent 2"/>
    <w:basedOn w:val="800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38">
    <w:name w:val="Bordered &amp; Lined - Accent 3"/>
    <w:basedOn w:val="800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39">
    <w:name w:val="Bordered &amp; Lined - Accent 4"/>
    <w:basedOn w:val="800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40">
    <w:name w:val="Bordered &amp; Lined - Accent 5"/>
    <w:basedOn w:val="800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941">
    <w:name w:val="Bordered &amp; Lined - Accent 6"/>
    <w:basedOn w:val="800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942">
    <w:name w:val="Bordered"/>
    <w:basedOn w:val="80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</w:style>
  <w:style w:type="table" w:customStyle="1" w:styleId="943">
    <w:name w:val="Bordered - Accent 1"/>
    <w:basedOn w:val="80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</w:style>
  <w:style w:type="table" w:customStyle="1" w:styleId="944">
    <w:name w:val="Bordered - Accent 2"/>
    <w:basedOn w:val="80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</w:style>
  <w:style w:type="table" w:customStyle="1" w:styleId="945">
    <w:name w:val="Bordered - Accent 3"/>
    <w:basedOn w:val="80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</w:style>
  <w:style w:type="table" w:customStyle="1" w:styleId="946">
    <w:name w:val="Bordered - Accent 4"/>
    <w:basedOn w:val="80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</w:style>
  <w:style w:type="table" w:customStyle="1" w:styleId="947">
    <w:name w:val="Bordered - Accent 5"/>
    <w:basedOn w:val="80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</w:style>
  <w:style w:type="table" w:customStyle="1" w:styleId="948">
    <w:name w:val="Bordered - Accent 6"/>
    <w:basedOn w:val="80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E0C19-5E19-4773-801E-E2736D682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LibreOffice/25.2.5.2$Windows_X86_64 LibreOffice_project/03d19516eb2e1dd5d4ccd751a0d6f35f35e08022</Application>
  <AppVersion>15.0000</AppVersion>
  <Company>ZZ Work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2025-07-29T09:06:00Z</dcterms:created>
  <dc:creator>Asus</dc:creator>
  <dc:description/>
  <dc:language>ru-RU</dc:language>
  <cp:lastModifiedBy/>
  <dcterms:modified xsi:type="dcterms:W3CDTF">2026-01-26T17:21:19Z</dcterms:modified>
  <cp:revision>16</cp:revision>
  <dc:subject/>
  <dc:title>ПРИМЕРНОЕ 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